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7F" w:rsidRPr="00567DE5" w:rsidRDefault="00B823AA" w:rsidP="00B823AA">
      <w:pPr>
        <w:jc w:val="center"/>
        <w:rPr>
          <w:b/>
          <w:sz w:val="44"/>
          <w:szCs w:val="44"/>
        </w:rPr>
      </w:pPr>
      <w:r w:rsidRPr="00567DE5">
        <w:rPr>
          <w:rFonts w:hint="eastAsia"/>
          <w:b/>
          <w:sz w:val="44"/>
          <w:szCs w:val="44"/>
        </w:rPr>
        <w:t>通</w:t>
      </w:r>
      <w:r w:rsidRPr="00567DE5">
        <w:rPr>
          <w:rFonts w:hint="eastAsia"/>
          <w:b/>
          <w:sz w:val="44"/>
          <w:szCs w:val="44"/>
        </w:rPr>
        <w:t xml:space="preserve">   </w:t>
      </w:r>
      <w:r w:rsidRPr="00567DE5">
        <w:rPr>
          <w:rFonts w:hint="eastAsia"/>
          <w:b/>
          <w:sz w:val="44"/>
          <w:szCs w:val="44"/>
        </w:rPr>
        <w:t>知</w:t>
      </w:r>
    </w:p>
    <w:p w:rsidR="0003157F" w:rsidRPr="00567DE5" w:rsidRDefault="0003157F" w:rsidP="00567DE5">
      <w:p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各教学中心、函授站、自考助学单位：</w:t>
      </w:r>
    </w:p>
    <w:p w:rsidR="0003157F" w:rsidRPr="00567DE5" w:rsidRDefault="0003157F" w:rsidP="00567DE5">
      <w:pPr>
        <w:spacing w:line="500" w:lineRule="exact"/>
        <w:ind w:firstLine="435"/>
        <w:rPr>
          <w:sz w:val="24"/>
        </w:rPr>
      </w:pPr>
      <w:r w:rsidRPr="00567DE5">
        <w:rPr>
          <w:rFonts w:hint="eastAsia"/>
          <w:sz w:val="24"/>
        </w:rPr>
        <w:t>根据工作安排，</w:t>
      </w:r>
      <w:r w:rsidR="00CB1975">
        <w:rPr>
          <w:rFonts w:hint="eastAsia"/>
          <w:sz w:val="24"/>
        </w:rPr>
        <w:t>201</w:t>
      </w:r>
      <w:r w:rsidR="00537DC1">
        <w:rPr>
          <w:rFonts w:hint="eastAsia"/>
          <w:sz w:val="24"/>
        </w:rPr>
        <w:t>4</w:t>
      </w:r>
      <w:r w:rsidRPr="00567DE5">
        <w:rPr>
          <w:rFonts w:hint="eastAsia"/>
          <w:sz w:val="24"/>
        </w:rPr>
        <w:t>年</w:t>
      </w:r>
      <w:r w:rsidR="002C1D69">
        <w:rPr>
          <w:rFonts w:hint="eastAsia"/>
          <w:sz w:val="24"/>
        </w:rPr>
        <w:t>7</w:t>
      </w:r>
      <w:r w:rsidRPr="00567DE5">
        <w:rPr>
          <w:rFonts w:hint="eastAsia"/>
          <w:sz w:val="24"/>
        </w:rPr>
        <w:t>月份学士学位授予工作将于</w:t>
      </w:r>
      <w:r w:rsidR="003D4FDE">
        <w:rPr>
          <w:rFonts w:hint="eastAsia"/>
          <w:sz w:val="24"/>
        </w:rPr>
        <w:t>近期</w:t>
      </w:r>
      <w:r w:rsidRPr="00567DE5">
        <w:rPr>
          <w:rFonts w:hint="eastAsia"/>
          <w:sz w:val="24"/>
        </w:rPr>
        <w:t>进行，请各单位认真组织符合条件的学生填写《北京交通大学远程与继续教育学院学士学位登记表》。有关要求通知如下：</w:t>
      </w:r>
    </w:p>
    <w:p w:rsidR="0003157F" w:rsidRPr="00567DE5" w:rsidRDefault="0003157F" w:rsidP="00567DE5">
      <w:pPr>
        <w:numPr>
          <w:ilvl w:val="0"/>
          <w:numId w:val="1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申报成人学位的基本条件：</w:t>
      </w:r>
    </w:p>
    <w:p w:rsidR="0003157F" w:rsidRPr="00567DE5" w:rsidRDefault="0003157F" w:rsidP="00567DE5">
      <w:pPr>
        <w:numPr>
          <w:ilvl w:val="0"/>
          <w:numId w:val="2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所学课程平均分在</w:t>
      </w:r>
      <w:r w:rsidRPr="00567DE5">
        <w:rPr>
          <w:rFonts w:hint="eastAsia"/>
          <w:sz w:val="24"/>
        </w:rPr>
        <w:t>70</w:t>
      </w:r>
      <w:r w:rsidRPr="00567DE5">
        <w:rPr>
          <w:rFonts w:hint="eastAsia"/>
          <w:sz w:val="24"/>
        </w:rPr>
        <w:t>分及以上；</w:t>
      </w:r>
    </w:p>
    <w:p w:rsidR="0003157F" w:rsidRPr="00567DE5" w:rsidRDefault="0003157F" w:rsidP="00567DE5">
      <w:pPr>
        <w:numPr>
          <w:ilvl w:val="0"/>
          <w:numId w:val="2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毕业设计（论文）成绩达到良及以上；</w:t>
      </w:r>
    </w:p>
    <w:p w:rsidR="0003157F" w:rsidRPr="00567DE5" w:rsidRDefault="0003157F" w:rsidP="00567DE5">
      <w:pPr>
        <w:numPr>
          <w:ilvl w:val="0"/>
          <w:numId w:val="2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参加本校组织的北京市成人本科学士学位英语考试成绩合格。</w:t>
      </w:r>
    </w:p>
    <w:p w:rsidR="0003157F" w:rsidRPr="00567DE5" w:rsidRDefault="0003157F" w:rsidP="00567DE5">
      <w:pPr>
        <w:numPr>
          <w:ilvl w:val="0"/>
          <w:numId w:val="1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在学期间，违反校规校纪，受“记过”及以上处分，毕业前尚未撤消者，不得申报。</w:t>
      </w:r>
    </w:p>
    <w:p w:rsidR="0003157F" w:rsidRPr="00567DE5" w:rsidRDefault="0003157F" w:rsidP="00567DE5">
      <w:pPr>
        <w:numPr>
          <w:ilvl w:val="0"/>
          <w:numId w:val="1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申报程序：</w:t>
      </w:r>
    </w:p>
    <w:p w:rsidR="007A44E3" w:rsidRPr="00567DE5" w:rsidRDefault="0003157F" w:rsidP="00567DE5">
      <w:pPr>
        <w:spacing w:line="500" w:lineRule="exact"/>
        <w:ind w:left="435"/>
        <w:rPr>
          <w:sz w:val="24"/>
        </w:rPr>
      </w:pPr>
      <w:r w:rsidRPr="00567DE5">
        <w:rPr>
          <w:rFonts w:hint="eastAsia"/>
          <w:sz w:val="24"/>
        </w:rPr>
        <w:t>符合学士学位授予条件的学生，向教学中心</w:t>
      </w:r>
      <w:r w:rsidR="007A44E3" w:rsidRPr="00567DE5">
        <w:rPr>
          <w:rFonts w:hint="eastAsia"/>
          <w:sz w:val="24"/>
        </w:rPr>
        <w:t>或助学单位</w:t>
      </w:r>
      <w:r w:rsidRPr="00567DE5">
        <w:rPr>
          <w:rFonts w:hint="eastAsia"/>
          <w:sz w:val="24"/>
        </w:rPr>
        <w:t>提出申请</w:t>
      </w:r>
      <w:r w:rsidR="007A44E3" w:rsidRPr="00567DE5">
        <w:rPr>
          <w:rFonts w:hint="eastAsia"/>
          <w:sz w:val="24"/>
        </w:rPr>
        <w:t>：</w:t>
      </w:r>
    </w:p>
    <w:p w:rsidR="007A44E3" w:rsidRPr="00567DE5" w:rsidRDefault="007A44E3" w:rsidP="00567DE5">
      <w:pPr>
        <w:spacing w:line="500" w:lineRule="exact"/>
        <w:ind w:left="435"/>
        <w:rPr>
          <w:sz w:val="24"/>
        </w:rPr>
      </w:pPr>
      <w:r w:rsidRPr="00567DE5">
        <w:rPr>
          <w:rFonts w:hint="eastAsia"/>
          <w:sz w:val="24"/>
        </w:rPr>
        <w:t>▲</w:t>
      </w:r>
      <w:r w:rsidRPr="00567DE5">
        <w:rPr>
          <w:rFonts w:hint="eastAsia"/>
          <w:sz w:val="24"/>
        </w:rPr>
        <w:t xml:space="preserve"> </w:t>
      </w:r>
      <w:r w:rsidR="0003157F" w:rsidRPr="00567DE5">
        <w:rPr>
          <w:rFonts w:hint="eastAsia"/>
          <w:sz w:val="24"/>
        </w:rPr>
        <w:t>已经毕业的成人和网络的学生需附毕业证书复印件，身份</w:t>
      </w:r>
      <w:r w:rsidRPr="00567DE5">
        <w:rPr>
          <w:rFonts w:hint="eastAsia"/>
          <w:sz w:val="24"/>
        </w:rPr>
        <w:t>证复印件，一张</w:t>
      </w:r>
      <w:r w:rsidR="00D80E17">
        <w:rPr>
          <w:rFonts w:hint="eastAsia"/>
          <w:sz w:val="24"/>
        </w:rPr>
        <w:t>两寸</w:t>
      </w:r>
      <w:r w:rsidRPr="00567DE5">
        <w:rPr>
          <w:rFonts w:hint="eastAsia"/>
          <w:sz w:val="24"/>
        </w:rPr>
        <w:t>照片</w:t>
      </w:r>
      <w:r w:rsidR="00C50306">
        <w:rPr>
          <w:rFonts w:hint="eastAsia"/>
          <w:sz w:val="24"/>
        </w:rPr>
        <w:t>（与毕业证办照片同版）</w:t>
      </w:r>
      <w:r w:rsidRPr="00567DE5">
        <w:rPr>
          <w:rFonts w:hint="eastAsia"/>
          <w:sz w:val="24"/>
        </w:rPr>
        <w:t>；</w:t>
      </w:r>
    </w:p>
    <w:p w:rsidR="0003157F" w:rsidRPr="00567DE5" w:rsidRDefault="007A44E3" w:rsidP="00567DE5">
      <w:pPr>
        <w:spacing w:line="500" w:lineRule="exact"/>
        <w:ind w:left="435"/>
        <w:rPr>
          <w:sz w:val="24"/>
        </w:rPr>
      </w:pPr>
      <w:r w:rsidRPr="00567DE5">
        <w:rPr>
          <w:rFonts w:hint="eastAsia"/>
          <w:sz w:val="24"/>
        </w:rPr>
        <w:t>▲</w:t>
      </w:r>
      <w:r w:rsidRPr="00567DE5">
        <w:rPr>
          <w:rFonts w:hint="eastAsia"/>
          <w:sz w:val="24"/>
        </w:rPr>
        <w:t xml:space="preserve"> </w:t>
      </w:r>
      <w:r w:rsidRPr="00567DE5">
        <w:rPr>
          <w:rFonts w:hint="eastAsia"/>
          <w:sz w:val="24"/>
        </w:rPr>
        <w:t>自考学生需附毕业证书复印件，身份证复印件，毕业生登记表原件和复印件，一张</w:t>
      </w:r>
      <w:r w:rsidR="00D80E17">
        <w:rPr>
          <w:rFonts w:hint="eastAsia"/>
          <w:sz w:val="24"/>
        </w:rPr>
        <w:t>两寸</w:t>
      </w:r>
      <w:r w:rsidRPr="00567DE5">
        <w:rPr>
          <w:rFonts w:hint="eastAsia"/>
          <w:sz w:val="24"/>
        </w:rPr>
        <w:t>照片。</w:t>
      </w:r>
    </w:p>
    <w:p w:rsidR="007A44E3" w:rsidRDefault="00537DC1" w:rsidP="00567DE5">
      <w:pPr>
        <w:spacing w:line="500" w:lineRule="exact"/>
        <w:ind w:leftChars="207" w:left="435" w:firstLineChars="200" w:firstLine="480"/>
        <w:rPr>
          <w:sz w:val="24"/>
        </w:rPr>
      </w:pPr>
      <w:r>
        <w:rPr>
          <w:rFonts w:hint="eastAsia"/>
          <w:sz w:val="24"/>
        </w:rPr>
        <w:t>为了保证数据的准确性，请各学习中心负责人将申请学位的学生名单从学院平台下载后，再按照《</w:t>
      </w:r>
      <w:r w:rsidRPr="00567DE5">
        <w:rPr>
          <w:rFonts w:hint="eastAsia"/>
          <w:sz w:val="24"/>
        </w:rPr>
        <w:t>京交通大学远程与继续教育学院学士学位登记表</w:t>
      </w:r>
      <w:r>
        <w:rPr>
          <w:rFonts w:hint="eastAsia"/>
          <w:sz w:val="24"/>
        </w:rPr>
        <w:t>》填写后，</w:t>
      </w:r>
      <w:r w:rsidR="007A44E3" w:rsidRPr="00567DE5">
        <w:rPr>
          <w:rFonts w:hint="eastAsia"/>
          <w:sz w:val="24"/>
        </w:rPr>
        <w:t>由各单位负责人签字确认报学院教务部（联系电话：</w:t>
      </w:r>
      <w:r w:rsidR="007A44E3" w:rsidRPr="00567DE5">
        <w:rPr>
          <w:rFonts w:hint="eastAsia"/>
          <w:sz w:val="24"/>
        </w:rPr>
        <w:t>010-51686</w:t>
      </w:r>
      <w:r w:rsidR="002C1D69">
        <w:rPr>
          <w:rFonts w:hint="eastAsia"/>
          <w:sz w:val="24"/>
        </w:rPr>
        <w:t>684</w:t>
      </w:r>
      <w:r w:rsidR="007A44E3" w:rsidRPr="00567DE5">
        <w:rPr>
          <w:rFonts w:hint="eastAsia"/>
          <w:sz w:val="24"/>
        </w:rPr>
        <w:t>，温老师</w:t>
      </w:r>
      <w:r w:rsidR="00C6098E">
        <w:rPr>
          <w:rFonts w:hint="eastAsia"/>
          <w:sz w:val="24"/>
        </w:rPr>
        <w:t>，</w:t>
      </w:r>
      <w:hyperlink r:id="rId7" w:history="1">
        <w:r w:rsidRPr="00FB71B4">
          <w:rPr>
            <w:rStyle w:val="a6"/>
            <w:rFonts w:hint="eastAsia"/>
            <w:sz w:val="24"/>
          </w:rPr>
          <w:t>邮箱</w:t>
        </w:r>
        <w:r w:rsidRPr="00FB71B4">
          <w:rPr>
            <w:rStyle w:val="a6"/>
            <w:rFonts w:hint="eastAsia"/>
            <w:sz w:val="24"/>
          </w:rPr>
          <w:t>jywen@bjtu.edu.cn</w:t>
        </w:r>
      </w:hyperlink>
      <w:r w:rsidR="007A44E3" w:rsidRPr="00567DE5">
        <w:rPr>
          <w:rFonts w:hint="eastAsia"/>
          <w:sz w:val="24"/>
        </w:rPr>
        <w:t>）</w:t>
      </w:r>
    </w:p>
    <w:p w:rsidR="003D4FDE" w:rsidRDefault="00537DC1" w:rsidP="003D4FDE">
      <w:pPr>
        <w:spacing w:line="500" w:lineRule="exact"/>
        <w:ind w:leftChars="207" w:left="435"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由于今年上半年校学位评审委员会的召开时间为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27</w:t>
      </w:r>
      <w:r>
        <w:rPr>
          <w:rFonts w:hint="eastAsia"/>
          <w:sz w:val="24"/>
        </w:rPr>
        <w:t>日，</w:t>
      </w:r>
      <w:r w:rsidR="00CA396E">
        <w:rPr>
          <w:rFonts w:hint="eastAsia"/>
          <w:sz w:val="24"/>
        </w:rPr>
        <w:t>但在该日期前网络毕业生尚未报送学信网，</w:t>
      </w:r>
      <w:r>
        <w:rPr>
          <w:rFonts w:hint="eastAsia"/>
          <w:sz w:val="24"/>
        </w:rPr>
        <w:t>所以本次学位申请分两批次申报，</w:t>
      </w:r>
      <w:r w:rsidRPr="00CA396E">
        <w:rPr>
          <w:rFonts w:hint="eastAsia"/>
          <w:color w:val="FF0000"/>
          <w:sz w:val="24"/>
        </w:rPr>
        <w:t>第一批次的申报截止日期为</w:t>
      </w:r>
      <w:r w:rsidRPr="00CA396E">
        <w:rPr>
          <w:rFonts w:hint="eastAsia"/>
          <w:color w:val="FF0000"/>
          <w:sz w:val="24"/>
        </w:rPr>
        <w:t>6</w:t>
      </w:r>
      <w:r w:rsidRPr="00CA396E">
        <w:rPr>
          <w:rFonts w:hint="eastAsia"/>
          <w:color w:val="FF0000"/>
          <w:sz w:val="24"/>
        </w:rPr>
        <w:t>月</w:t>
      </w:r>
      <w:r w:rsidRPr="00CA396E">
        <w:rPr>
          <w:rFonts w:hint="eastAsia"/>
          <w:color w:val="FF0000"/>
          <w:sz w:val="24"/>
        </w:rPr>
        <w:t>21</w:t>
      </w:r>
      <w:r w:rsidRPr="00CA396E">
        <w:rPr>
          <w:rFonts w:hint="eastAsia"/>
          <w:color w:val="FF0000"/>
          <w:sz w:val="24"/>
        </w:rPr>
        <w:t>日</w:t>
      </w:r>
      <w:r w:rsidR="003D4FDE">
        <w:rPr>
          <w:rFonts w:hint="eastAsia"/>
          <w:sz w:val="24"/>
        </w:rPr>
        <w:t>（</w:t>
      </w:r>
      <w:r w:rsidR="003D4FDE" w:rsidRPr="00CA396E">
        <w:rPr>
          <w:rFonts w:hint="eastAsia"/>
          <w:b/>
          <w:color w:val="FF0000"/>
          <w:sz w:val="24"/>
        </w:rPr>
        <w:t>第一批报送的学生必须是已毕业的学生，而非将要毕业的学生</w:t>
      </w:r>
      <w:r w:rsidR="003D4FDE">
        <w:rPr>
          <w:rFonts w:hint="eastAsia"/>
          <w:sz w:val="24"/>
        </w:rPr>
        <w:t>）</w:t>
      </w:r>
      <w:r>
        <w:rPr>
          <w:rFonts w:hint="eastAsia"/>
          <w:sz w:val="24"/>
        </w:rPr>
        <w:t>，本批次审核通过后的学位证书日期为</w:t>
      </w:r>
      <w:r>
        <w:rPr>
          <w:rFonts w:hint="eastAsia"/>
          <w:sz w:val="24"/>
        </w:rPr>
        <w:t>2014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月。</w:t>
      </w:r>
      <w:r w:rsidRPr="00CA396E">
        <w:rPr>
          <w:rFonts w:hint="eastAsia"/>
          <w:color w:val="FF0000"/>
          <w:sz w:val="24"/>
        </w:rPr>
        <w:t>第二批次的申报截止日期为</w:t>
      </w:r>
      <w:r w:rsidRPr="00CA396E">
        <w:rPr>
          <w:rFonts w:hint="eastAsia"/>
          <w:color w:val="FF0000"/>
          <w:sz w:val="24"/>
        </w:rPr>
        <w:t>7</w:t>
      </w:r>
      <w:r w:rsidRPr="00CA396E">
        <w:rPr>
          <w:rFonts w:hint="eastAsia"/>
          <w:color w:val="FF0000"/>
          <w:sz w:val="24"/>
        </w:rPr>
        <w:t>月</w:t>
      </w:r>
      <w:r w:rsidRPr="00CA396E">
        <w:rPr>
          <w:rFonts w:hint="eastAsia"/>
          <w:color w:val="FF0000"/>
          <w:sz w:val="24"/>
        </w:rPr>
        <w:t>10</w:t>
      </w:r>
      <w:r w:rsidRPr="00CA396E">
        <w:rPr>
          <w:rFonts w:hint="eastAsia"/>
          <w:color w:val="FF0000"/>
          <w:sz w:val="24"/>
        </w:rPr>
        <w:t>日</w:t>
      </w:r>
      <w:r>
        <w:rPr>
          <w:rFonts w:hint="eastAsia"/>
          <w:sz w:val="24"/>
        </w:rPr>
        <w:t>，本批次审核通过后的学位证书日期为</w:t>
      </w:r>
      <w:r>
        <w:rPr>
          <w:rFonts w:hint="eastAsia"/>
          <w:sz w:val="24"/>
        </w:rPr>
        <w:t>2014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月。</w:t>
      </w:r>
    </w:p>
    <w:p w:rsidR="003D4FDE" w:rsidRDefault="007A44E3" w:rsidP="003D4FDE">
      <w:pPr>
        <w:pStyle w:val="a7"/>
        <w:numPr>
          <w:ilvl w:val="0"/>
          <w:numId w:val="1"/>
        </w:numPr>
        <w:spacing w:line="500" w:lineRule="exact"/>
        <w:ind w:firstLineChars="0"/>
        <w:rPr>
          <w:rFonts w:hint="eastAsia"/>
          <w:sz w:val="24"/>
        </w:rPr>
      </w:pPr>
      <w:r w:rsidRPr="003D4FDE">
        <w:rPr>
          <w:rFonts w:hint="eastAsia"/>
          <w:sz w:val="24"/>
        </w:rPr>
        <w:t>请将申请学士学位的名单，按照规定的格式填写</w:t>
      </w:r>
      <w:r w:rsidR="00B823AA" w:rsidRPr="003D4FDE">
        <w:rPr>
          <w:rFonts w:hint="eastAsia"/>
          <w:sz w:val="24"/>
        </w:rPr>
        <w:t>（请认真详细的填</w:t>
      </w:r>
    </w:p>
    <w:p w:rsidR="007A44E3" w:rsidRPr="003D4FDE" w:rsidRDefault="00B823AA" w:rsidP="003D4FDE">
      <w:pPr>
        <w:spacing w:line="500" w:lineRule="exact"/>
        <w:ind w:left="435"/>
        <w:rPr>
          <w:sz w:val="24"/>
        </w:rPr>
      </w:pPr>
      <w:r w:rsidRPr="003D4FDE">
        <w:rPr>
          <w:rFonts w:hint="eastAsia"/>
          <w:sz w:val="24"/>
        </w:rPr>
        <w:lastRenderedPageBreak/>
        <w:t>写各项内容），以电子版、书面形式（由单位负责人签字盖章）、照片贴在粘贴单上一起上报。</w:t>
      </w:r>
    </w:p>
    <w:p w:rsidR="00567DE5" w:rsidRDefault="00567DE5" w:rsidP="00567DE5">
      <w:pPr>
        <w:spacing w:line="500" w:lineRule="exact"/>
        <w:rPr>
          <w:sz w:val="24"/>
        </w:rPr>
      </w:pPr>
    </w:p>
    <w:p w:rsidR="00567DE5" w:rsidRPr="00567DE5" w:rsidRDefault="00567DE5" w:rsidP="00567DE5">
      <w:pPr>
        <w:spacing w:line="500" w:lineRule="exact"/>
        <w:jc w:val="right"/>
        <w:rPr>
          <w:sz w:val="24"/>
        </w:rPr>
      </w:pPr>
      <w:r w:rsidRPr="00567DE5">
        <w:rPr>
          <w:rFonts w:hint="eastAsia"/>
          <w:sz w:val="24"/>
        </w:rPr>
        <w:t>北京交通大学远程与继续教育学院</w:t>
      </w:r>
    </w:p>
    <w:p w:rsidR="00567DE5" w:rsidRPr="00567DE5" w:rsidRDefault="00567DE5" w:rsidP="00567DE5">
      <w:pPr>
        <w:spacing w:line="5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20</w:t>
      </w:r>
      <w:r w:rsidR="00556742">
        <w:rPr>
          <w:rFonts w:hint="eastAsia"/>
          <w:sz w:val="28"/>
          <w:szCs w:val="28"/>
        </w:rPr>
        <w:t>1</w:t>
      </w:r>
      <w:r w:rsidR="00CA396E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年</w:t>
      </w:r>
      <w:r w:rsidR="002C1D69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 w:rsidR="00CA440D">
        <w:rPr>
          <w:rFonts w:hint="eastAsia"/>
          <w:sz w:val="28"/>
          <w:szCs w:val="28"/>
        </w:rPr>
        <w:t>1</w:t>
      </w:r>
      <w:r w:rsidR="00CA396E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</w:p>
    <w:sectPr w:rsidR="00567DE5" w:rsidRPr="00567DE5" w:rsidSect="00D97D23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B93" w:rsidRDefault="008D0B93" w:rsidP="00D80E17">
      <w:r>
        <w:separator/>
      </w:r>
    </w:p>
  </w:endnote>
  <w:endnote w:type="continuationSeparator" w:id="1">
    <w:p w:rsidR="008D0B93" w:rsidRDefault="008D0B93" w:rsidP="00D80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B93" w:rsidRDefault="008D0B93" w:rsidP="00D80E17">
      <w:r>
        <w:separator/>
      </w:r>
    </w:p>
  </w:footnote>
  <w:footnote w:type="continuationSeparator" w:id="1">
    <w:p w:rsidR="008D0B93" w:rsidRDefault="008D0B93" w:rsidP="00D80E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E7"/>
    <w:multiLevelType w:val="hybridMultilevel"/>
    <w:tmpl w:val="9DF446F2"/>
    <w:lvl w:ilvl="0" w:tplc="5182503C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33A86F1E"/>
    <w:multiLevelType w:val="hybridMultilevel"/>
    <w:tmpl w:val="DBAA9A2C"/>
    <w:lvl w:ilvl="0" w:tplc="1B06F6BA">
      <w:start w:val="1"/>
      <w:numFmt w:val="japaneseCounting"/>
      <w:lvlText w:val="%1、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157F"/>
    <w:rsid w:val="000215BB"/>
    <w:rsid w:val="0003157F"/>
    <w:rsid w:val="0014424C"/>
    <w:rsid w:val="001C3BB3"/>
    <w:rsid w:val="00262EEB"/>
    <w:rsid w:val="002C1D69"/>
    <w:rsid w:val="003505CC"/>
    <w:rsid w:val="003B5606"/>
    <w:rsid w:val="003D4FDE"/>
    <w:rsid w:val="004368D9"/>
    <w:rsid w:val="00537DC1"/>
    <w:rsid w:val="00556742"/>
    <w:rsid w:val="00567DE5"/>
    <w:rsid w:val="00595941"/>
    <w:rsid w:val="00595FE4"/>
    <w:rsid w:val="006F4997"/>
    <w:rsid w:val="0071121C"/>
    <w:rsid w:val="007436F2"/>
    <w:rsid w:val="007A44E3"/>
    <w:rsid w:val="008007A1"/>
    <w:rsid w:val="008D0B93"/>
    <w:rsid w:val="009131EE"/>
    <w:rsid w:val="00913AF7"/>
    <w:rsid w:val="00925586"/>
    <w:rsid w:val="00A0274A"/>
    <w:rsid w:val="00A85A22"/>
    <w:rsid w:val="00AE20C9"/>
    <w:rsid w:val="00B823AA"/>
    <w:rsid w:val="00BE4DFF"/>
    <w:rsid w:val="00C50306"/>
    <w:rsid w:val="00C6098E"/>
    <w:rsid w:val="00CA396E"/>
    <w:rsid w:val="00CA440D"/>
    <w:rsid w:val="00CB1975"/>
    <w:rsid w:val="00D067CD"/>
    <w:rsid w:val="00D80E17"/>
    <w:rsid w:val="00D97D23"/>
    <w:rsid w:val="00E4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6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7DE5"/>
    <w:rPr>
      <w:sz w:val="18"/>
      <w:szCs w:val="18"/>
    </w:rPr>
  </w:style>
  <w:style w:type="paragraph" w:styleId="a4">
    <w:name w:val="header"/>
    <w:basedOn w:val="a"/>
    <w:link w:val="Char"/>
    <w:rsid w:val="00D80E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80E17"/>
    <w:rPr>
      <w:kern w:val="2"/>
      <w:sz w:val="18"/>
      <w:szCs w:val="18"/>
    </w:rPr>
  </w:style>
  <w:style w:type="paragraph" w:styleId="a5">
    <w:name w:val="footer"/>
    <w:basedOn w:val="a"/>
    <w:link w:val="Char0"/>
    <w:rsid w:val="00D80E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80E17"/>
    <w:rPr>
      <w:kern w:val="2"/>
      <w:sz w:val="18"/>
      <w:szCs w:val="18"/>
    </w:rPr>
  </w:style>
  <w:style w:type="character" w:styleId="a6">
    <w:name w:val="Hyperlink"/>
    <w:basedOn w:val="a0"/>
    <w:rsid w:val="00537DC1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D4FD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7038;&#31665;jywen@bjt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124</Words>
  <Characters>708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知</dc:title>
  <dc:creator>Lenovo User</dc:creator>
  <cp:lastModifiedBy>Wen</cp:lastModifiedBy>
  <cp:revision>5</cp:revision>
  <cp:lastPrinted>2010-12-16T08:35:00Z</cp:lastPrinted>
  <dcterms:created xsi:type="dcterms:W3CDTF">2012-12-12T02:23:00Z</dcterms:created>
  <dcterms:modified xsi:type="dcterms:W3CDTF">2014-06-11T02:07:00Z</dcterms:modified>
</cp:coreProperties>
</file>